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73D6" w14:textId="06AB1835" w:rsidR="00C56E85" w:rsidRDefault="00C56E85" w:rsidP="00C56E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General Guidelines for Brighton &amp; Hove LGBT Switchboard Helpline Volunteers on Calls Involving Discussions of a Sexual Nature</w:t>
      </w:r>
    </w:p>
    <w:p w14:paraId="11B97980" w14:textId="56F86575" w:rsidR="00D3151F" w:rsidRDefault="1F906CDD" w:rsidP="000C788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1F906CDD">
        <w:rPr>
          <w:rFonts w:ascii="Arial" w:eastAsia="Times New Roman" w:hAnsi="Arial" w:cs="Arial"/>
          <w:sz w:val="28"/>
          <w:szCs w:val="28"/>
          <w:lang w:eastAsia="en-GB"/>
        </w:rPr>
        <w:t xml:space="preserve">At 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Switchboard we provide a </w:t>
      </w:r>
      <w:r w:rsidR="00B82C61">
        <w:rPr>
          <w:rFonts w:ascii="Arial" w:eastAsia="Times New Roman" w:hAnsi="Arial" w:cs="Arial"/>
          <w:sz w:val="28"/>
          <w:szCs w:val="28"/>
          <w:lang w:eastAsia="en-GB"/>
        </w:rPr>
        <w:t>non-judgemental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 listening service which welcomes callers to have conversations about their sexuality and sex where relevant. We do not</w:t>
      </w:r>
      <w:r w:rsidR="00117799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 however, expect v</w:t>
      </w:r>
      <w:r w:rsidR="00A00877" w:rsidRPr="00A00877">
        <w:rPr>
          <w:rFonts w:ascii="Arial" w:eastAsia="Times New Roman" w:hAnsi="Arial" w:cs="Arial"/>
          <w:sz w:val="28"/>
          <w:szCs w:val="28"/>
          <w:lang w:eastAsia="en-GB"/>
        </w:rPr>
        <w:t xml:space="preserve">olunteers to handle calls that are offensive or overtly sexually explicit.  As a volunteer, if you feel uncomfortable during a conversation, you are not obligated to continue the call. </w:t>
      </w:r>
    </w:p>
    <w:p w14:paraId="2294B60A" w14:textId="094E688F" w:rsidR="000C788A" w:rsidRPr="00A00877" w:rsidRDefault="00A00877" w:rsidP="000C788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A00877">
        <w:rPr>
          <w:rFonts w:ascii="Arial" w:eastAsia="Times New Roman" w:hAnsi="Arial" w:cs="Arial"/>
          <w:sz w:val="28"/>
          <w:szCs w:val="28"/>
          <w:lang w:eastAsia="en-GB"/>
        </w:rPr>
        <w:t xml:space="preserve">Here are some </w:t>
      </w:r>
      <w:r w:rsidR="00D3151F">
        <w:rPr>
          <w:rFonts w:ascii="Arial" w:eastAsia="Times New Roman" w:hAnsi="Arial" w:cs="Arial"/>
          <w:sz w:val="28"/>
          <w:szCs w:val="28"/>
          <w:lang w:eastAsia="en-GB"/>
        </w:rPr>
        <w:t xml:space="preserve">general </w:t>
      </w:r>
      <w:r w:rsidRPr="00A00877">
        <w:rPr>
          <w:rFonts w:ascii="Arial" w:eastAsia="Times New Roman" w:hAnsi="Arial" w:cs="Arial"/>
          <w:sz w:val="28"/>
          <w:szCs w:val="28"/>
          <w:lang w:eastAsia="en-GB"/>
        </w:rPr>
        <w:t xml:space="preserve">guidelines to consider when dealing with </w:t>
      </w:r>
      <w:r w:rsidR="00D41F20">
        <w:rPr>
          <w:rFonts w:ascii="Arial" w:eastAsia="Times New Roman" w:hAnsi="Arial" w:cs="Arial"/>
          <w:sz w:val="28"/>
          <w:szCs w:val="28"/>
          <w:lang w:eastAsia="en-GB"/>
        </w:rPr>
        <w:t>disc</w:t>
      </w:r>
      <w:r w:rsidR="00D6423E">
        <w:rPr>
          <w:rFonts w:ascii="Arial" w:eastAsia="Times New Roman" w:hAnsi="Arial" w:cs="Arial"/>
          <w:sz w:val="28"/>
          <w:szCs w:val="28"/>
          <w:lang w:eastAsia="en-GB"/>
        </w:rPr>
        <w:t>us</w:t>
      </w:r>
      <w:r w:rsidR="00D41F20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="00B236C0">
        <w:rPr>
          <w:rFonts w:ascii="Arial" w:eastAsia="Times New Roman" w:hAnsi="Arial" w:cs="Arial"/>
          <w:sz w:val="28"/>
          <w:szCs w:val="28"/>
          <w:lang w:eastAsia="en-GB"/>
        </w:rPr>
        <w:t>ions of a sexual nature</w:t>
      </w:r>
      <w:r w:rsidRPr="00A00877">
        <w:rPr>
          <w:rFonts w:ascii="Arial" w:eastAsia="Times New Roman" w:hAnsi="Arial" w:cs="Arial"/>
          <w:sz w:val="28"/>
          <w:szCs w:val="28"/>
          <w:lang w:eastAsia="en-GB"/>
        </w:rPr>
        <w:t>:</w:t>
      </w:r>
      <w:r w:rsidR="006A39C9" w:rsidRPr="00A0087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1222DBA5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Maintain Confidentiality:</w:t>
      </w:r>
    </w:p>
    <w:p w14:paraId="5E510901" w14:textId="412287A2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Emphasize the importance of confidentiality with callers. Assure them that their information will not be shared without their consent, except in cases where there is a risk of harm to themselves or others.</w:t>
      </w:r>
      <w:r w:rsidR="00AA27A9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5D350D0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Non-Judgmental Attitude:</w:t>
      </w:r>
    </w:p>
    <w:p w14:paraId="76D03984" w14:textId="095C359C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Adopt a non-judgmental and supportive approach towards all callers, regardless of the nature of the discussion. Respect diverse sexual orientations, gender identities, and relationship dynamics.</w:t>
      </w:r>
      <w:r w:rsidR="002829F6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2D3B63C2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Active Listening:</w:t>
      </w:r>
    </w:p>
    <w:p w14:paraId="5A6EC50B" w14:textId="318147BD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Practice active listening to understand the caller's concerns and needs. Allow them to express themselves fully and without interruption.</w:t>
      </w:r>
      <w:r w:rsidR="002829F6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68A2058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Respect Caller Autonomy:</w:t>
      </w:r>
    </w:p>
    <w:p w14:paraId="5C07B8A4" w14:textId="47A9DBA0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Respect the caller's autonomy in making decisions about their sexual health, relationships, and personal life. Offer information and support without imposing personal beliefs or values.</w:t>
      </w:r>
      <w:r w:rsidR="002829F6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2F436244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Provide Accurate Information:</w:t>
      </w:r>
    </w:p>
    <w:p w14:paraId="13693249" w14:textId="33169658" w:rsidR="00A00877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Ensure that information provided about sexual health, relationships, and relevant services is accurate, up-to-date, and non-biased. Use trusted resources.</w:t>
      </w:r>
      <w:r w:rsidR="00E72736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55A04CCA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Boundaries and Self-Care:</w:t>
      </w:r>
    </w:p>
    <w:p w14:paraId="01AECCC2" w14:textId="14FA8095" w:rsidR="00C56E85" w:rsidRPr="00C56E85" w:rsidRDefault="00C56E85" w:rsidP="00B770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Maintain professional boundaries during discussions of a sexual nature. If uncomfortable or unsure about how to respond to a caller's inquiry, seek guidance from a supervisor or experienced volunteer.</w:t>
      </w:r>
      <w:r w:rsidR="00ED65FD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29F1ED1E" w14:textId="38C728C9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Handle Sensitive Topics Sensitively:</w:t>
      </w:r>
    </w:p>
    <w:p w14:paraId="41226C0C" w14:textId="20F9DA29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Approach sensitive topics (e.g., sexual trauma, abuse) with sensitivity and empathy. Provide appropriate support and refer to speciali</w:t>
      </w:r>
      <w:r w:rsidR="007758B0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ed services if needed.</w:t>
      </w:r>
      <w:r w:rsidR="007758B0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097D229" w14:textId="77777777" w:rsidR="00C56E85" w:rsidRPr="00C56E85" w:rsidRDefault="00C56E85" w:rsidP="00C56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Safety and Risk Assessment:</w:t>
      </w:r>
    </w:p>
    <w:p w14:paraId="3B666BE0" w14:textId="2ACA77AE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Offer harm reduction strategies </w:t>
      </w:r>
      <w:r w:rsidR="00957D4E"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when discussing potentially risky </w:t>
      </w:r>
      <w:r w:rsidR="00957D4E">
        <w:rPr>
          <w:rFonts w:ascii="Arial" w:eastAsia="Times New Roman" w:hAnsi="Arial" w:cs="Arial"/>
          <w:sz w:val="28"/>
          <w:szCs w:val="28"/>
          <w:lang w:eastAsia="en-GB"/>
        </w:rPr>
        <w:t>behaviours</w:t>
      </w:r>
      <w:r w:rsidR="00957D4E"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 or situations</w:t>
      </w:r>
      <w:r w:rsidR="00957D4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and encourage callers to prioriti</w:t>
      </w:r>
      <w:r w:rsidR="00957D4E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e their safety.</w:t>
      </w:r>
      <w:r w:rsidR="00957D4E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3454950" w14:textId="77777777" w:rsidR="00C56E85" w:rsidRPr="00C56E85" w:rsidRDefault="00C56E85" w:rsidP="00152EAB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Documentation and Reporting:</w:t>
      </w:r>
    </w:p>
    <w:p w14:paraId="741A7334" w14:textId="6694DAAA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Accurately document calls, noting relevant details such as date, time, topics discussed, and any actions taken. Report any concerns or disclosures </w:t>
      </w:r>
      <w:r w:rsidR="00E067DF">
        <w:rPr>
          <w:rFonts w:ascii="Arial" w:eastAsia="Times New Roman" w:hAnsi="Arial" w:cs="Arial"/>
          <w:sz w:val="28"/>
          <w:szCs w:val="28"/>
          <w:lang w:eastAsia="en-GB"/>
        </w:rPr>
        <w:t>to the on-call support staff</w:t>
      </w:r>
      <w:r w:rsidR="0051291B">
        <w:rPr>
          <w:rFonts w:ascii="Arial" w:eastAsia="Times New Roman" w:hAnsi="Arial" w:cs="Arial"/>
          <w:sz w:val="28"/>
          <w:szCs w:val="28"/>
          <w:lang w:eastAsia="en-GB"/>
        </w:rPr>
        <w:t xml:space="preserve"> who will notify the Helpline manager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51291B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35C2765F" w14:textId="77777777" w:rsidR="00C56E85" w:rsidRPr="00C56E85" w:rsidRDefault="00C56E85" w:rsidP="00152EAB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Continuous Learning and Support:</w:t>
      </w:r>
    </w:p>
    <w:p w14:paraId="0043E452" w14:textId="5F8A326D" w:rsidR="00C56E85" w:rsidRP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Participate in ongoing training and supervision to enhance skills in handling calls involving discussions of a sexual nature. Seek support from colleagues and supervisors for debriefing and emotional support as needed.</w:t>
      </w:r>
      <w:r w:rsidR="004A5CA5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479ACE0B" w14:textId="77777777" w:rsidR="00C56E85" w:rsidRPr="00C56E85" w:rsidRDefault="00C56E85" w:rsidP="00152EAB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491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Self-Reflection:</w:t>
      </w:r>
    </w:p>
    <w:p w14:paraId="18DF54F1" w14:textId="77777777" w:rsidR="00C56E85" w:rsidRDefault="00C56E85" w:rsidP="00C56E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>Reflect on personal biases and reactions to discussions of sexual topics. Practice self-awareness to ensure impartial and supportive interactions with callers.</w:t>
      </w:r>
    </w:p>
    <w:p w14:paraId="155631F0" w14:textId="5A8E0B81" w:rsidR="00D44B5A" w:rsidRPr="006A2CAD" w:rsidRDefault="00D44B5A" w:rsidP="00D44B5A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What happens if the caller is overtly sexual</w:t>
      </w:r>
      <w:r w:rsidR="007B5DF2">
        <w:rPr>
          <w:rFonts w:eastAsia="Times New Roman"/>
          <w:lang w:eastAsia="en-GB"/>
        </w:rPr>
        <w:t xml:space="preserve"> for no relevant </w:t>
      </w:r>
      <w:r w:rsidR="00A9484D">
        <w:rPr>
          <w:rFonts w:eastAsia="Times New Roman"/>
          <w:lang w:eastAsia="en-GB"/>
        </w:rPr>
        <w:t>reason,</w:t>
      </w:r>
      <w:r>
        <w:rPr>
          <w:rFonts w:eastAsia="Times New Roman"/>
          <w:lang w:eastAsia="en-GB"/>
        </w:rPr>
        <w:t xml:space="preserve"> and clearly not seeking any support?</w:t>
      </w:r>
    </w:p>
    <w:p w14:paraId="7B655BCC" w14:textId="4EAEEEF0" w:rsidR="00D44B5A" w:rsidRDefault="33C3FC52" w:rsidP="33C3FC52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33C3FC52">
        <w:rPr>
          <w:rFonts w:ascii="Arial" w:hAnsi="Arial" w:cs="Arial"/>
          <w:sz w:val="28"/>
          <w:szCs w:val="28"/>
        </w:rPr>
        <w:t>Brighton and Hove Switchboard is committed to providing a safe and supportive environment for volunteers who work with us. In turn o</w:t>
      </w:r>
      <w:r w:rsidR="00D44B5A" w:rsidRPr="006A2CAD">
        <w:rPr>
          <w:rFonts w:ascii="Arial" w:hAnsi="Arial" w:cs="Arial"/>
          <w:sz w:val="28"/>
          <w:szCs w:val="28"/>
        </w:rPr>
        <w:t xml:space="preserve">ur </w:t>
      </w:r>
      <w:r w:rsidR="00D44B5A" w:rsidRPr="006A2CAD">
        <w:rPr>
          <w:rFonts w:ascii="Arial" w:hAnsi="Arial" w:cs="Arial"/>
          <w:sz w:val="28"/>
          <w:szCs w:val="28"/>
        </w:rPr>
        <w:lastRenderedPageBreak/>
        <w:t>volunteers are committed to providing a safe and supportive environment for all callers.</w:t>
      </w:r>
    </w:p>
    <w:p w14:paraId="26C6890C" w14:textId="281142E8" w:rsidR="00D44B5A" w:rsidRDefault="33C3FC52" w:rsidP="00D44B5A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33C3FC52">
        <w:rPr>
          <w:rFonts w:ascii="Arial" w:hAnsi="Arial" w:cs="Arial"/>
          <w:sz w:val="28"/>
          <w:szCs w:val="28"/>
        </w:rPr>
        <w:t xml:space="preserve">We do not expect </w:t>
      </w:r>
      <w:r w:rsidR="00007183">
        <w:rPr>
          <w:rFonts w:ascii="Arial" w:hAnsi="Arial" w:cs="Arial"/>
          <w:sz w:val="28"/>
          <w:szCs w:val="28"/>
        </w:rPr>
        <w:t>volunteers</w:t>
      </w:r>
      <w:r w:rsidR="00D44B5A" w:rsidRPr="006A2CAD">
        <w:rPr>
          <w:rFonts w:ascii="Arial" w:hAnsi="Arial" w:cs="Arial"/>
          <w:sz w:val="28"/>
          <w:szCs w:val="28"/>
        </w:rPr>
        <w:t xml:space="preserve"> to tolerate inappropriate or overtly sexuali</w:t>
      </w:r>
      <w:r w:rsidR="00D44B5A">
        <w:rPr>
          <w:rFonts w:ascii="Arial" w:hAnsi="Arial" w:cs="Arial"/>
          <w:sz w:val="28"/>
          <w:szCs w:val="28"/>
        </w:rPr>
        <w:t>s</w:t>
      </w:r>
      <w:r w:rsidR="00D44B5A" w:rsidRPr="006A2CAD">
        <w:rPr>
          <w:rFonts w:ascii="Arial" w:hAnsi="Arial" w:cs="Arial"/>
          <w:sz w:val="28"/>
          <w:szCs w:val="28"/>
        </w:rPr>
        <w:t>ed conversations. We prioriti</w:t>
      </w:r>
      <w:r w:rsidR="00D44B5A">
        <w:rPr>
          <w:rFonts w:ascii="Arial" w:hAnsi="Arial" w:cs="Arial"/>
          <w:sz w:val="28"/>
          <w:szCs w:val="28"/>
        </w:rPr>
        <w:t>s</w:t>
      </w:r>
      <w:r w:rsidR="00D44B5A" w:rsidRPr="006A2CAD">
        <w:rPr>
          <w:rFonts w:ascii="Arial" w:hAnsi="Arial" w:cs="Arial"/>
          <w:sz w:val="28"/>
          <w:szCs w:val="28"/>
        </w:rPr>
        <w:t xml:space="preserve">e respectful interactions that align with our helpline's </w:t>
      </w:r>
      <w:r w:rsidR="00D44B5A">
        <w:rPr>
          <w:rFonts w:ascii="Arial" w:hAnsi="Arial" w:cs="Arial"/>
          <w:sz w:val="28"/>
          <w:szCs w:val="28"/>
        </w:rPr>
        <w:t>goal to provide non-judgemental and non-prescriptive support</w:t>
      </w:r>
      <w:r w:rsidR="00D44B5A" w:rsidRPr="006A2CAD">
        <w:rPr>
          <w:rFonts w:ascii="Arial" w:hAnsi="Arial" w:cs="Arial"/>
          <w:sz w:val="28"/>
          <w:szCs w:val="28"/>
        </w:rPr>
        <w:t xml:space="preserve">. </w:t>
      </w:r>
    </w:p>
    <w:p w14:paraId="2984686E" w14:textId="0A884F1F" w:rsidR="00D44B5A" w:rsidRDefault="00211E7E" w:rsidP="00D44B5A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Suppose a caller engages in behaviour that crosses these boundaries. In that case,</w:t>
      </w:r>
      <w:r w:rsidR="00D44B5A" w:rsidRPr="006A2CAD">
        <w:rPr>
          <w:rFonts w:ascii="Arial" w:hAnsi="Arial" w:cs="Arial"/>
          <w:sz w:val="28"/>
          <w:szCs w:val="28"/>
        </w:rPr>
        <w:t xml:space="preserve"> our volunteers are empowered to assertively address the issue and, if necessary, terminate the call to maintain a professional and supportive environment for everyone seeking assistance. </w:t>
      </w:r>
      <w:r w:rsidR="00D44B5A">
        <w:rPr>
          <w:rFonts w:ascii="Arial" w:hAnsi="Arial" w:cs="Arial"/>
          <w:sz w:val="28"/>
          <w:szCs w:val="28"/>
        </w:rPr>
        <w:t>This in no way contradicts our commitment</w:t>
      </w:r>
      <w:r w:rsidR="00D44B5A" w:rsidRPr="006A2CAD">
        <w:rPr>
          <w:rFonts w:ascii="Arial" w:hAnsi="Arial" w:cs="Arial"/>
          <w:sz w:val="28"/>
          <w:szCs w:val="28"/>
        </w:rPr>
        <w:t xml:space="preserve"> </w:t>
      </w:r>
      <w:r w:rsidR="00D44B5A">
        <w:rPr>
          <w:rFonts w:ascii="Arial" w:hAnsi="Arial" w:cs="Arial"/>
          <w:sz w:val="28"/>
          <w:szCs w:val="28"/>
        </w:rPr>
        <w:t xml:space="preserve">to </w:t>
      </w:r>
      <w:r w:rsidR="00D44B5A" w:rsidRPr="006A2CAD">
        <w:rPr>
          <w:rFonts w:ascii="Arial" w:hAnsi="Arial" w:cs="Arial"/>
          <w:sz w:val="28"/>
          <w:szCs w:val="28"/>
        </w:rPr>
        <w:t>ensur</w:t>
      </w:r>
      <w:r w:rsidR="00D44B5A">
        <w:rPr>
          <w:rFonts w:ascii="Arial" w:hAnsi="Arial" w:cs="Arial"/>
          <w:sz w:val="28"/>
          <w:szCs w:val="28"/>
        </w:rPr>
        <w:t>e</w:t>
      </w:r>
      <w:r w:rsidR="00D44B5A" w:rsidRPr="006A2CAD">
        <w:rPr>
          <w:rFonts w:ascii="Arial" w:hAnsi="Arial" w:cs="Arial"/>
          <w:sz w:val="28"/>
          <w:szCs w:val="28"/>
        </w:rPr>
        <w:t xml:space="preserve"> that all individuals receive the care and support they deserve with dignity and respect.</w:t>
      </w:r>
    </w:p>
    <w:p w14:paraId="57A6F9FC" w14:textId="77777777" w:rsidR="00D44B5A" w:rsidRPr="00A4309B" w:rsidRDefault="00D44B5A" w:rsidP="00D44B5A">
      <w:pPr>
        <w:pStyle w:val="Heading2"/>
        <w:rPr>
          <w:rFonts w:eastAsia="Times New Roman"/>
          <w:lang w:eastAsia="en-GB"/>
        </w:rPr>
      </w:pPr>
      <w:r>
        <w:t>How to handle such a call</w:t>
      </w:r>
    </w:p>
    <w:p w14:paraId="3BD110F6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Immediate Response:</w:t>
      </w:r>
    </w:p>
    <w:p w14:paraId="5E849418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Remain calm and composed. Do not engage in the caller's 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or respond </w:t>
      </w:r>
      <w:r>
        <w:rPr>
          <w:rFonts w:ascii="Arial" w:eastAsia="Times New Roman" w:hAnsi="Arial" w:cs="Arial"/>
          <w:sz w:val="28"/>
          <w:szCs w:val="28"/>
          <w:lang w:eastAsia="en-GB"/>
        </w:rPr>
        <w:t>provocatively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F3237AF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>Redirect the conversation to the purpose of the helpline (support, information, resources).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48EFBAE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Establish Boundaries:</w:t>
      </w:r>
    </w:p>
    <w:p w14:paraId="5C5A2A82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Clearly and firmly communicate that the 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or language is inappropriate and violates the helpline's guidelines.</w:t>
      </w:r>
    </w:p>
    <w:p w14:paraId="0A1DB770" w14:textId="77777777" w:rsidR="00D44B5A" w:rsidRPr="006A2CAD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State that the call will be terminated if the 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continues.</w:t>
      </w:r>
    </w:p>
    <w:p w14:paraId="311300FB" w14:textId="12B1E50F" w:rsidR="008B41F1" w:rsidRDefault="00D44B5A" w:rsidP="00D44B5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8"/>
          <w:szCs w:val="28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>Example: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“</w:t>
      </w:r>
      <w:r w:rsidRPr="006A2CAD">
        <w:rPr>
          <w:rFonts w:ascii="Arial" w:hAnsi="Arial" w:cs="Arial"/>
          <w:i/>
          <w:iCs/>
          <w:sz w:val="28"/>
          <w:szCs w:val="28"/>
        </w:rPr>
        <w:t>I need to let you know that the language/behaviour you're using right now is inappropriate and violates our helpline's guidelines. I must ask you to stop. If this continues, I will have to terminate the conversation</w:t>
      </w:r>
      <w:r>
        <w:rPr>
          <w:rFonts w:ascii="Arial" w:hAnsi="Arial" w:cs="Arial"/>
          <w:i/>
          <w:iCs/>
          <w:sz w:val="28"/>
          <w:szCs w:val="28"/>
        </w:rPr>
        <w:t xml:space="preserve"> and your access to our helpline may be suspended</w:t>
      </w:r>
      <w:r w:rsidRPr="006A2CAD">
        <w:rPr>
          <w:rFonts w:ascii="Arial" w:hAnsi="Arial" w:cs="Arial"/>
          <w:i/>
          <w:iCs/>
          <w:sz w:val="28"/>
          <w:szCs w:val="28"/>
        </w:rPr>
        <w:t xml:space="preserve">. Please understand that we are here to provide support </w:t>
      </w:r>
      <w:r>
        <w:rPr>
          <w:rFonts w:ascii="Arial" w:hAnsi="Arial" w:cs="Arial"/>
          <w:i/>
          <w:iCs/>
          <w:sz w:val="28"/>
          <w:szCs w:val="28"/>
        </w:rPr>
        <w:t>respectfully and safely</w:t>
      </w:r>
      <w:r w:rsidRPr="006A2CAD">
        <w:rPr>
          <w:rFonts w:ascii="Arial" w:hAnsi="Arial" w:cs="Arial"/>
          <w:i/>
          <w:iCs/>
          <w:sz w:val="28"/>
          <w:szCs w:val="28"/>
        </w:rPr>
        <w:t>. Thank you.</w:t>
      </w:r>
      <w:r>
        <w:rPr>
          <w:rFonts w:ascii="Arial" w:hAnsi="Arial" w:cs="Arial"/>
          <w:i/>
          <w:iCs/>
          <w:sz w:val="28"/>
          <w:szCs w:val="28"/>
        </w:rPr>
        <w:t>”</w:t>
      </w:r>
      <w:r>
        <w:rPr>
          <w:rFonts w:ascii="Arial" w:hAnsi="Arial" w:cs="Arial"/>
          <w:i/>
          <w:iCs/>
          <w:sz w:val="28"/>
          <w:szCs w:val="28"/>
        </w:rPr>
        <w:br/>
      </w:r>
    </w:p>
    <w:p w14:paraId="5477CAF4" w14:textId="3FB5AD26" w:rsidR="00D44B5A" w:rsidRDefault="008B41F1" w:rsidP="008B41F1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br w:type="page"/>
      </w:r>
    </w:p>
    <w:p w14:paraId="411966FD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lastRenderedPageBreak/>
        <w:t>End the Call Appropriately:</w:t>
      </w:r>
    </w:p>
    <w:p w14:paraId="0690CE88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If the caller persists with inappropriate 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after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a 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>warning, politely end the call.</w:t>
      </w:r>
    </w:p>
    <w:p w14:paraId="7C4FE9FB" w14:textId="77777777" w:rsidR="00D44B5A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Use a neutral tone and avoid escalating the situation. </w:t>
      </w:r>
    </w:p>
    <w:p w14:paraId="20D03354" w14:textId="052BC78E" w:rsidR="00D44B5A" w:rsidRPr="00A4309B" w:rsidRDefault="00D44B5A" w:rsidP="00D44B5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>Example</w:t>
      </w:r>
      <w:r w:rsidRPr="00A4309B">
        <w:rPr>
          <w:rFonts w:ascii="Arial" w:eastAsia="Times New Roman" w:hAnsi="Arial" w:cs="Arial"/>
          <w:i/>
          <w:iCs/>
          <w:sz w:val="28"/>
          <w:szCs w:val="28"/>
          <w:lang w:eastAsia="en-GB"/>
        </w:rPr>
        <w:t>: "I'm sorry, but I cannot continue this call. Goodbye."</w:t>
      </w:r>
      <w:r>
        <w:rPr>
          <w:rFonts w:ascii="Arial" w:eastAsia="Times New Roman" w:hAnsi="Arial" w:cs="Arial"/>
          <w:i/>
          <w:iCs/>
          <w:sz w:val="28"/>
          <w:szCs w:val="28"/>
          <w:lang w:eastAsia="en-GB"/>
        </w:rPr>
        <w:br/>
      </w:r>
    </w:p>
    <w:p w14:paraId="6E4DDBC7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Document the Incident:</w:t>
      </w:r>
    </w:p>
    <w:p w14:paraId="3BF55F53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Record details of the call, including date, time, nature of the inappropriate </w:t>
      </w:r>
      <w:r w:rsidRPr="006A2CAD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>, and actions taken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as you would with any call.  Then create a safeguarding referral for that user and repeat the information.</w:t>
      </w:r>
    </w:p>
    <w:p w14:paraId="4F56BAB5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Let the on-call support person for that shift know what occurred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immediately after the call ends.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4D459D80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Support and Debriefing:</w:t>
      </w:r>
    </w:p>
    <w:p w14:paraId="02B818FC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Discuss the incident with </w:t>
      </w:r>
      <w:r>
        <w:rPr>
          <w:rFonts w:ascii="Arial" w:eastAsia="Times New Roman" w:hAnsi="Arial" w:cs="Arial"/>
          <w:sz w:val="28"/>
          <w:szCs w:val="28"/>
          <w:lang w:eastAsia="en-GB"/>
        </w:rPr>
        <w:t>the on-call support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or experienced volunteer for guidance and debriefing.</w:t>
      </w:r>
    </w:p>
    <w:p w14:paraId="6BA33B15" w14:textId="77777777" w:rsidR="00D44B5A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>Seek emotional support if needed, as handling such calls can be distressing.</w:t>
      </w:r>
    </w:p>
    <w:p w14:paraId="701E9608" w14:textId="77777777" w:rsidR="00D44B5A" w:rsidRPr="00A4309B" w:rsidRDefault="00D44B5A" w:rsidP="00D44B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Take time to consider if you need a break or whether you are able to continue with this shift.</w:t>
      </w:r>
      <w:r>
        <w:rPr>
          <w:rFonts w:ascii="Arial" w:eastAsia="Times New Roman" w:hAnsi="Arial" w:cs="Arial"/>
          <w:sz w:val="28"/>
          <w:szCs w:val="28"/>
          <w:lang w:eastAsia="en-GB"/>
        </w:rPr>
        <w:br/>
      </w:r>
    </w:p>
    <w:p w14:paraId="606E95FC" w14:textId="77777777" w:rsidR="00D44B5A" w:rsidRPr="00A4309B" w:rsidRDefault="00D44B5A" w:rsidP="00D44B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Safety Measures:</w:t>
      </w:r>
    </w:p>
    <w:p w14:paraId="0D7CBFBD" w14:textId="67F284AF" w:rsidR="00D44B5A" w:rsidRPr="00A4309B" w:rsidRDefault="00D44B5A">
      <w:pPr>
        <w:numPr>
          <w:ilvl w:val="1"/>
          <w:numId w:val="2"/>
        </w:numPr>
        <w:spacing w:beforeAutospacing="1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If the caller's </w:t>
      </w:r>
      <w:r w:rsidRPr="00D214F0">
        <w:rPr>
          <w:rFonts w:ascii="Arial" w:eastAsia="Times New Roman" w:hAnsi="Arial" w:cs="Arial"/>
          <w:sz w:val="28"/>
          <w:szCs w:val="28"/>
          <w:lang w:eastAsia="en-GB"/>
        </w:rPr>
        <w:t>behaviour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suggests a threat or potential harm, 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discuss with the </w:t>
      </w:r>
      <w:r w:rsidR="0092201E">
        <w:rPr>
          <w:rFonts w:ascii="Arial" w:eastAsia="Times New Roman" w:hAnsi="Arial" w:cs="Arial"/>
          <w:sz w:val="28"/>
          <w:szCs w:val="28"/>
          <w:lang w:eastAsia="en-GB"/>
        </w:rPr>
        <w:t>on-call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 support re contacting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local authorities 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to 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ensure </w:t>
      </w:r>
      <w:r>
        <w:rPr>
          <w:rFonts w:ascii="Arial" w:eastAsia="Times New Roman" w:hAnsi="Arial" w:cs="Arial"/>
          <w:sz w:val="28"/>
          <w:szCs w:val="28"/>
          <w:lang w:eastAsia="en-GB"/>
        </w:rPr>
        <w:t>your</w:t>
      </w:r>
      <w:r w:rsidRPr="00A4309B">
        <w:rPr>
          <w:rFonts w:ascii="Arial" w:eastAsia="Times New Roman" w:hAnsi="Arial" w:cs="Arial"/>
          <w:sz w:val="28"/>
          <w:szCs w:val="28"/>
          <w:lang w:eastAsia="en-GB"/>
        </w:rPr>
        <w:t xml:space="preserve"> safety.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56B4DA17" w14:textId="77777777" w:rsidR="005450AB" w:rsidRDefault="005450AB">
      <w:pP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05D46B50" w14:textId="03184FAA" w:rsidR="00D44B5A" w:rsidRDefault="00D44B5A" w:rsidP="00D44B5A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What will Switchboard do?</w:t>
      </w:r>
    </w:p>
    <w:p w14:paraId="412591A3" w14:textId="0A7911E5" w:rsidR="00D44B5A" w:rsidRPr="00A453C4" w:rsidRDefault="00D44B5A" w:rsidP="00D44B5A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A453C4">
        <w:rPr>
          <w:rFonts w:ascii="Arial" w:eastAsia="Times New Roman" w:hAnsi="Arial" w:cs="Arial"/>
          <w:sz w:val="28"/>
          <w:szCs w:val="28"/>
          <w:lang w:eastAsia="en-GB"/>
        </w:rPr>
        <w:t>If a caller is reported to the safeguarding team as being offensive or overtly sexualised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Pr="00A453C4">
        <w:rPr>
          <w:rFonts w:ascii="Arial" w:eastAsia="Times New Roman" w:hAnsi="Arial" w:cs="Arial"/>
          <w:sz w:val="28"/>
          <w:szCs w:val="28"/>
          <w:lang w:eastAsia="en-GB"/>
        </w:rPr>
        <w:t xml:space="preserve"> has 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>ignored the</w:t>
      </w:r>
      <w:r w:rsidRPr="00A453C4">
        <w:rPr>
          <w:rFonts w:ascii="Arial" w:eastAsia="Times New Roman" w:hAnsi="Arial" w:cs="Arial"/>
          <w:sz w:val="28"/>
          <w:szCs w:val="28"/>
          <w:lang w:eastAsia="en-GB"/>
        </w:rPr>
        <w:t xml:space="preserve"> requests 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>to stop</w:t>
      </w:r>
      <w:r w:rsidR="00A362A8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33C3FC52" w:rsidRPr="33C3FC52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A453C4">
        <w:rPr>
          <w:rFonts w:ascii="Arial" w:eastAsia="Times New Roman" w:hAnsi="Arial" w:cs="Arial"/>
          <w:sz w:val="28"/>
          <w:szCs w:val="28"/>
          <w:lang w:eastAsia="en-GB"/>
        </w:rPr>
        <w:t>and has been given a warning</w:t>
      </w:r>
      <w:r w:rsidR="00A362A8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 w:rsidRPr="00A453C4">
        <w:rPr>
          <w:rFonts w:ascii="Arial" w:eastAsia="Times New Roman" w:hAnsi="Arial" w:cs="Arial"/>
          <w:sz w:val="28"/>
          <w:szCs w:val="28"/>
          <w:lang w:eastAsia="en-GB"/>
        </w:rPr>
        <w:t>we will:</w:t>
      </w:r>
    </w:p>
    <w:p w14:paraId="5950EF2F" w14:textId="79A5E691" w:rsidR="00D44B5A" w:rsidRPr="00A453C4" w:rsidRDefault="00D44B5A" w:rsidP="00D44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 w:rsidRPr="00A453C4">
        <w:rPr>
          <w:rFonts w:ascii="Arial" w:eastAsia="Times New Roman" w:hAnsi="Arial" w:cs="Arial"/>
          <w:sz w:val="28"/>
          <w:szCs w:val="28"/>
          <w:lang w:eastAsia="en-GB"/>
        </w:rPr>
        <w:t xml:space="preserve">Place a block on the service user’s IP address for </w:t>
      </w:r>
      <w:r w:rsidR="00E7126F">
        <w:rPr>
          <w:rFonts w:ascii="Arial" w:eastAsia="Times New Roman" w:hAnsi="Arial" w:cs="Arial"/>
          <w:sz w:val="28"/>
          <w:szCs w:val="28"/>
          <w:lang w:eastAsia="en-GB"/>
        </w:rPr>
        <w:t>web chat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10F4B72B" w14:textId="77777777" w:rsidR="00D44B5A" w:rsidRDefault="00D44B5A" w:rsidP="00D44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 w:rsidRPr="00A453C4">
        <w:rPr>
          <w:rFonts w:ascii="Arial" w:eastAsia="Times New Roman" w:hAnsi="Arial" w:cs="Arial"/>
          <w:sz w:val="28"/>
          <w:szCs w:val="28"/>
          <w:lang w:eastAsia="en-GB"/>
        </w:rPr>
        <w:t>Add the service user’s phone number to our blocked callers list.</w:t>
      </w:r>
    </w:p>
    <w:p w14:paraId="7C5DDC3C" w14:textId="5AAE0A28" w:rsidR="00E42CBA" w:rsidRDefault="00E42CBA" w:rsidP="00D44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Automatically remove </w:t>
      </w:r>
      <w:r w:rsidR="00A362A8">
        <w:rPr>
          <w:rFonts w:ascii="Arial" w:eastAsia="Times New Roman" w:hAnsi="Arial" w:cs="Arial"/>
          <w:sz w:val="28"/>
          <w:szCs w:val="28"/>
          <w:lang w:eastAsia="en-GB"/>
        </w:rPr>
        <w:t xml:space="preserve">incoming </w:t>
      </w:r>
      <w:r>
        <w:rPr>
          <w:rFonts w:ascii="Arial" w:eastAsia="Times New Roman" w:hAnsi="Arial" w:cs="Arial"/>
          <w:sz w:val="28"/>
          <w:szCs w:val="28"/>
          <w:lang w:eastAsia="en-GB"/>
        </w:rPr>
        <w:t>emails</w:t>
      </w:r>
      <w:r w:rsidR="00A362A8">
        <w:rPr>
          <w:rFonts w:ascii="Arial" w:eastAsia="Times New Roman" w:hAnsi="Arial" w:cs="Arial"/>
          <w:sz w:val="28"/>
          <w:szCs w:val="28"/>
          <w:lang w:eastAsia="en-GB"/>
        </w:rPr>
        <w:t xml:space="preserve"> from that user</w:t>
      </w:r>
      <w:r w:rsidR="00521629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533F54B" w14:textId="5D07B05B" w:rsidR="00D44B5A" w:rsidRPr="00C56E85" w:rsidRDefault="00D44B5A" w:rsidP="00D83180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If the service user persists and finds another way </w:t>
      </w:r>
      <w:r w:rsidR="00E7126F">
        <w:rPr>
          <w:rFonts w:ascii="Arial" w:eastAsia="Times New Roman" w:hAnsi="Arial" w:cs="Arial"/>
          <w:sz w:val="28"/>
          <w:szCs w:val="28"/>
          <w:lang w:eastAsia="en-GB"/>
        </w:rPr>
        <w:t>around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these blocks the safeguarding team will contact the police.</w:t>
      </w:r>
      <w:r w:rsidR="0096794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E74DF">
        <w:rPr>
          <w:rFonts w:ascii="Arial" w:eastAsia="Times New Roman" w:hAnsi="Arial" w:cs="Arial"/>
          <w:sz w:val="28"/>
          <w:szCs w:val="28"/>
          <w:lang w:eastAsia="en-GB"/>
        </w:rPr>
        <w:t>Ideally</w:t>
      </w:r>
      <w:r w:rsidR="009C2DDC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6E74DF">
        <w:rPr>
          <w:rFonts w:ascii="Arial" w:eastAsia="Times New Roman" w:hAnsi="Arial" w:cs="Arial"/>
          <w:sz w:val="28"/>
          <w:szCs w:val="28"/>
          <w:lang w:eastAsia="en-GB"/>
        </w:rPr>
        <w:t xml:space="preserve"> we </w:t>
      </w:r>
      <w:r w:rsidR="00521629"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6E74DF">
        <w:rPr>
          <w:rFonts w:ascii="Arial" w:eastAsia="Times New Roman" w:hAnsi="Arial" w:cs="Arial"/>
          <w:sz w:val="28"/>
          <w:szCs w:val="28"/>
          <w:lang w:eastAsia="en-GB"/>
        </w:rPr>
        <w:t xml:space="preserve">ould supply some contact information, but we </w:t>
      </w:r>
      <w:r w:rsidR="00E4196E">
        <w:rPr>
          <w:rFonts w:ascii="Arial" w:eastAsia="Times New Roman" w:hAnsi="Arial" w:cs="Arial"/>
          <w:sz w:val="28"/>
          <w:szCs w:val="28"/>
          <w:lang w:eastAsia="en-GB"/>
        </w:rPr>
        <w:t>can also</w:t>
      </w:r>
      <w:r w:rsidR="006E74DF">
        <w:rPr>
          <w:rFonts w:ascii="Arial" w:eastAsia="Times New Roman" w:hAnsi="Arial" w:cs="Arial"/>
          <w:sz w:val="28"/>
          <w:szCs w:val="28"/>
          <w:lang w:eastAsia="en-GB"/>
        </w:rPr>
        <w:t xml:space="preserve"> report a withheld number to the police.</w:t>
      </w:r>
    </w:p>
    <w:p w14:paraId="4ACA545A" w14:textId="6DF7F89B" w:rsidR="00C56E85" w:rsidRPr="00C56E85" w:rsidRDefault="00C56E85" w:rsidP="00C56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These guidelines aim to ensure that Brighton &amp; Hove LGBT Switchboard Helpline volunteers </w:t>
      </w:r>
      <w:r w:rsidR="00A17B16">
        <w:rPr>
          <w:rFonts w:ascii="Arial" w:eastAsia="Times New Roman" w:hAnsi="Arial" w:cs="Arial"/>
          <w:sz w:val="28"/>
          <w:szCs w:val="28"/>
          <w:lang w:eastAsia="en-GB"/>
        </w:rPr>
        <w:t xml:space="preserve">work in a safe and respectful environment, while </w:t>
      </w:r>
      <w:r w:rsidR="004E7D61">
        <w:rPr>
          <w:rFonts w:ascii="Arial" w:eastAsia="Times New Roman" w:hAnsi="Arial" w:cs="Arial"/>
          <w:sz w:val="28"/>
          <w:szCs w:val="28"/>
          <w:lang w:eastAsia="en-GB"/>
        </w:rPr>
        <w:t>providing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 xml:space="preserve"> respectful, supportive, and informed assistance to callers discussing matters of a sexual </w:t>
      </w:r>
      <w:r w:rsidR="00AA0104" w:rsidRPr="00C56E85">
        <w:rPr>
          <w:rFonts w:ascii="Arial" w:eastAsia="Times New Roman" w:hAnsi="Arial" w:cs="Arial"/>
          <w:sz w:val="28"/>
          <w:szCs w:val="28"/>
          <w:lang w:eastAsia="en-GB"/>
        </w:rPr>
        <w:t>nature and</w:t>
      </w:r>
      <w:r w:rsidR="004E7D6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maintaining the organi</w:t>
      </w:r>
      <w:r w:rsidR="003E58A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C56E85">
        <w:rPr>
          <w:rFonts w:ascii="Arial" w:eastAsia="Times New Roman" w:hAnsi="Arial" w:cs="Arial"/>
          <w:sz w:val="28"/>
          <w:szCs w:val="28"/>
          <w:lang w:eastAsia="en-GB"/>
        </w:rPr>
        <w:t>ation's commitment to confidentiality and empowerment</w:t>
      </w:r>
      <w:r w:rsidR="004E7D61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243B889D" w14:textId="77777777" w:rsidR="007E7A31" w:rsidRPr="008E745B" w:rsidRDefault="007E7A31">
      <w:pPr>
        <w:rPr>
          <w:rFonts w:ascii="Arial" w:hAnsi="Arial" w:cs="Arial"/>
          <w:sz w:val="28"/>
          <w:szCs w:val="28"/>
        </w:rPr>
      </w:pPr>
    </w:p>
    <w:sectPr w:rsidR="007E7A31" w:rsidRPr="008E745B" w:rsidSect="00E72736">
      <w:headerReference w:type="default" r:id="rId10"/>
      <w:foot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4557" w14:textId="77777777" w:rsidR="008C4F1D" w:rsidRDefault="008C4F1D" w:rsidP="008E745B">
      <w:pPr>
        <w:spacing w:after="0" w:line="240" w:lineRule="auto"/>
      </w:pPr>
      <w:r>
        <w:separator/>
      </w:r>
    </w:p>
  </w:endnote>
  <w:endnote w:type="continuationSeparator" w:id="0">
    <w:p w14:paraId="1CC9C507" w14:textId="77777777" w:rsidR="008C4F1D" w:rsidRDefault="008C4F1D" w:rsidP="008E745B">
      <w:pPr>
        <w:spacing w:after="0" w:line="240" w:lineRule="auto"/>
      </w:pPr>
      <w:r>
        <w:continuationSeparator/>
      </w:r>
    </w:p>
  </w:endnote>
  <w:endnote w:type="continuationNotice" w:id="1">
    <w:p w14:paraId="060FB6FE" w14:textId="77777777" w:rsidR="008C4F1D" w:rsidRDefault="008C4F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4DF1" w14:textId="4792887B" w:rsidR="00412BEA" w:rsidRDefault="00412BEA">
    <w:pPr>
      <w:pStyle w:val="Footer"/>
    </w:pPr>
    <w:r>
      <w:t>Brighton &amp; Hove LGBT Switchboard</w:t>
    </w:r>
  </w:p>
  <w:p w14:paraId="729756DE" w14:textId="0428DAE8" w:rsidR="00412BEA" w:rsidRDefault="00412BEA">
    <w:pPr>
      <w:pStyle w:val="Footer"/>
    </w:pPr>
    <w:r>
      <w:t>Guidelines for discussions of a sexual nature</w:t>
    </w:r>
  </w:p>
  <w:p w14:paraId="03C618BD" w14:textId="1365DFEC" w:rsidR="008B41F1" w:rsidRDefault="008B41F1">
    <w:pPr>
      <w:pStyle w:val="Footer"/>
    </w:pP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B554" w14:textId="77777777" w:rsidR="008C4F1D" w:rsidRDefault="008C4F1D" w:rsidP="008E745B">
      <w:pPr>
        <w:spacing w:after="0" w:line="240" w:lineRule="auto"/>
      </w:pPr>
      <w:r>
        <w:separator/>
      </w:r>
    </w:p>
  </w:footnote>
  <w:footnote w:type="continuationSeparator" w:id="0">
    <w:p w14:paraId="3633F406" w14:textId="77777777" w:rsidR="008C4F1D" w:rsidRDefault="008C4F1D" w:rsidP="008E745B">
      <w:pPr>
        <w:spacing w:after="0" w:line="240" w:lineRule="auto"/>
      </w:pPr>
      <w:r>
        <w:continuationSeparator/>
      </w:r>
    </w:p>
  </w:footnote>
  <w:footnote w:type="continuationNotice" w:id="1">
    <w:p w14:paraId="6D307FDE" w14:textId="77777777" w:rsidR="008C4F1D" w:rsidRDefault="008C4F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DE00" w14:textId="7918F419" w:rsidR="001D7519" w:rsidRDefault="001D75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B35853" wp14:editId="18825A56">
          <wp:simplePos x="0" y="0"/>
          <wp:positionH relativeFrom="column">
            <wp:posOffset>3634740</wp:posOffset>
          </wp:positionH>
          <wp:positionV relativeFrom="paragraph">
            <wp:posOffset>-341630</wp:posOffset>
          </wp:positionV>
          <wp:extent cx="2910840" cy="922013"/>
          <wp:effectExtent l="0" t="0" r="3810" b="0"/>
          <wp:wrapTight wrapText="bothSides">
            <wp:wrapPolygon edited="0">
              <wp:start x="0" y="0"/>
              <wp:lineTo x="0" y="20990"/>
              <wp:lineTo x="21487" y="20990"/>
              <wp:lineTo x="21487" y="0"/>
              <wp:lineTo x="0" y="0"/>
            </wp:wrapPolygon>
          </wp:wrapTight>
          <wp:docPr id="2128670876" name="Picture 1" descr="A logo with different colors of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61759" name="Picture 1" descr="A logo with different colors of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840" cy="92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F901A" w14:textId="77777777" w:rsidR="001D7519" w:rsidRDefault="001D7519">
    <w:pPr>
      <w:pStyle w:val="Header"/>
    </w:pPr>
  </w:p>
  <w:p w14:paraId="7561B9C6" w14:textId="77777777" w:rsidR="00152EAB" w:rsidRDefault="00152EAB">
    <w:pPr>
      <w:pStyle w:val="Header"/>
    </w:pPr>
  </w:p>
  <w:p w14:paraId="021E1714" w14:textId="21EA318F" w:rsidR="001D7519" w:rsidRDefault="001D7519">
    <w:pPr>
      <w:pStyle w:val="Header"/>
    </w:pPr>
  </w:p>
  <w:p w14:paraId="6BE73776" w14:textId="5A0125EE" w:rsidR="008E745B" w:rsidRDefault="008E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F50F1"/>
    <w:multiLevelType w:val="multilevel"/>
    <w:tmpl w:val="F478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5056B"/>
    <w:multiLevelType w:val="multilevel"/>
    <w:tmpl w:val="F478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90114"/>
    <w:multiLevelType w:val="multilevel"/>
    <w:tmpl w:val="EF98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190154">
    <w:abstractNumId w:val="2"/>
  </w:num>
  <w:num w:numId="2" w16cid:durableId="1670869328">
    <w:abstractNumId w:val="1"/>
  </w:num>
  <w:num w:numId="3" w16cid:durableId="54206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26"/>
    <w:rsid w:val="00007183"/>
    <w:rsid w:val="00042AB7"/>
    <w:rsid w:val="00044001"/>
    <w:rsid w:val="00075D63"/>
    <w:rsid w:val="000818CB"/>
    <w:rsid w:val="000A4D45"/>
    <w:rsid w:val="000B2A57"/>
    <w:rsid w:val="000C788A"/>
    <w:rsid w:val="000D0D2C"/>
    <w:rsid w:val="000F78DC"/>
    <w:rsid w:val="00117799"/>
    <w:rsid w:val="00152EAB"/>
    <w:rsid w:val="001727A0"/>
    <w:rsid w:val="001C48BD"/>
    <w:rsid w:val="001D7519"/>
    <w:rsid w:val="00211E7E"/>
    <w:rsid w:val="0023621F"/>
    <w:rsid w:val="002571F6"/>
    <w:rsid w:val="002829F6"/>
    <w:rsid w:val="00292979"/>
    <w:rsid w:val="002C5DA4"/>
    <w:rsid w:val="002F3472"/>
    <w:rsid w:val="00330B52"/>
    <w:rsid w:val="00397D4E"/>
    <w:rsid w:val="003A564E"/>
    <w:rsid w:val="003C3B77"/>
    <w:rsid w:val="003D1D69"/>
    <w:rsid w:val="003E195B"/>
    <w:rsid w:val="003E58AD"/>
    <w:rsid w:val="003F0516"/>
    <w:rsid w:val="00412BEA"/>
    <w:rsid w:val="004A5CA5"/>
    <w:rsid w:val="004D391D"/>
    <w:rsid w:val="004E7D61"/>
    <w:rsid w:val="00511D35"/>
    <w:rsid w:val="0051291B"/>
    <w:rsid w:val="00521629"/>
    <w:rsid w:val="005450AB"/>
    <w:rsid w:val="005919F7"/>
    <w:rsid w:val="00624926"/>
    <w:rsid w:val="00681899"/>
    <w:rsid w:val="006A2F46"/>
    <w:rsid w:val="006A39C9"/>
    <w:rsid w:val="006C42E2"/>
    <w:rsid w:val="006E74DF"/>
    <w:rsid w:val="0070768E"/>
    <w:rsid w:val="0076719E"/>
    <w:rsid w:val="007758B0"/>
    <w:rsid w:val="007A14D3"/>
    <w:rsid w:val="007B5DF2"/>
    <w:rsid w:val="007C06F3"/>
    <w:rsid w:val="007D21DA"/>
    <w:rsid w:val="007E7A31"/>
    <w:rsid w:val="008444F6"/>
    <w:rsid w:val="00881B37"/>
    <w:rsid w:val="008B0FDA"/>
    <w:rsid w:val="008B41F1"/>
    <w:rsid w:val="008C4F1D"/>
    <w:rsid w:val="008C7728"/>
    <w:rsid w:val="008E745B"/>
    <w:rsid w:val="008F50A1"/>
    <w:rsid w:val="0092201E"/>
    <w:rsid w:val="009417D2"/>
    <w:rsid w:val="00941D0B"/>
    <w:rsid w:val="00957D4E"/>
    <w:rsid w:val="00967943"/>
    <w:rsid w:val="009C2DDC"/>
    <w:rsid w:val="00A00877"/>
    <w:rsid w:val="00A17B16"/>
    <w:rsid w:val="00A362A8"/>
    <w:rsid w:val="00A40A74"/>
    <w:rsid w:val="00A9484D"/>
    <w:rsid w:val="00AA0104"/>
    <w:rsid w:val="00AA27A9"/>
    <w:rsid w:val="00B01CD8"/>
    <w:rsid w:val="00B236C0"/>
    <w:rsid w:val="00B770D5"/>
    <w:rsid w:val="00B82C61"/>
    <w:rsid w:val="00BB13A1"/>
    <w:rsid w:val="00BB6B12"/>
    <w:rsid w:val="00BC59AB"/>
    <w:rsid w:val="00BE3411"/>
    <w:rsid w:val="00BE3820"/>
    <w:rsid w:val="00BE775F"/>
    <w:rsid w:val="00BE7A55"/>
    <w:rsid w:val="00C56E85"/>
    <w:rsid w:val="00CB7EBA"/>
    <w:rsid w:val="00D3151F"/>
    <w:rsid w:val="00D41F20"/>
    <w:rsid w:val="00D44B5A"/>
    <w:rsid w:val="00D47844"/>
    <w:rsid w:val="00D6423E"/>
    <w:rsid w:val="00D83180"/>
    <w:rsid w:val="00DA6381"/>
    <w:rsid w:val="00E067DF"/>
    <w:rsid w:val="00E418A4"/>
    <w:rsid w:val="00E4196E"/>
    <w:rsid w:val="00E42CBA"/>
    <w:rsid w:val="00E7126F"/>
    <w:rsid w:val="00E72736"/>
    <w:rsid w:val="00EC615E"/>
    <w:rsid w:val="00ED2310"/>
    <w:rsid w:val="00ED65FD"/>
    <w:rsid w:val="00EF0286"/>
    <w:rsid w:val="00F335A8"/>
    <w:rsid w:val="00F357CC"/>
    <w:rsid w:val="00F43B26"/>
    <w:rsid w:val="00FC3C0A"/>
    <w:rsid w:val="1F906CDD"/>
    <w:rsid w:val="33C3FC52"/>
    <w:rsid w:val="75EE9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E798B"/>
  <w15:chartTrackingRefBased/>
  <w15:docId w15:val="{83058A6F-E68B-4543-ADA2-5BFBC329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B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6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5B"/>
  </w:style>
  <w:style w:type="paragraph" w:styleId="Footer">
    <w:name w:val="footer"/>
    <w:basedOn w:val="Normal"/>
    <w:link w:val="FooterChar"/>
    <w:uiPriority w:val="99"/>
    <w:unhideWhenUsed/>
    <w:rsid w:val="008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8F80D1D0D5B489A060B5055754343" ma:contentTypeVersion="18" ma:contentTypeDescription="Create a new document." ma:contentTypeScope="" ma:versionID="572be356695767d127eaa17c44aa4a87">
  <xsd:schema xmlns:xsd="http://www.w3.org/2001/XMLSchema" xmlns:xs="http://www.w3.org/2001/XMLSchema" xmlns:p="http://schemas.microsoft.com/office/2006/metadata/properties" xmlns:ns2="31d5f8bf-b271-46a6-9705-6d36341c98ef" xmlns:ns3="831b5c71-a9a1-4e48-9e45-40dfd3dcaff0" targetNamespace="http://schemas.microsoft.com/office/2006/metadata/properties" ma:root="true" ma:fieldsID="1a04759c530a7890087a9e662a0b0394" ns2:_="" ns3:_="">
    <xsd:import namespace="31d5f8bf-b271-46a6-9705-6d36341c98ef"/>
    <xsd:import namespace="831b5c71-a9a1-4e48-9e45-40dfd3dca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5f8bf-b271-46a6-9705-6d36341c9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ea8d54-163d-4125-a900-2a61d3ab93d7}" ma:internalName="TaxCatchAll" ma:showField="CatchAllData" ma:web="31d5f8bf-b271-46a6-9705-6d36341c9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5c71-a9a1-4e48-9e45-40dfd3dc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bbbfb3-5430-46a1-95e2-5493f58bb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b5c71-a9a1-4e48-9e45-40dfd3dcaff0">
      <Terms xmlns="http://schemas.microsoft.com/office/infopath/2007/PartnerControls"/>
    </lcf76f155ced4ddcb4097134ff3c332f>
    <TaxCatchAll xmlns="31d5f8bf-b271-46a6-9705-6d36341c98ef" xsi:nil="true"/>
  </documentManagement>
</p:properties>
</file>

<file path=customXml/itemProps1.xml><?xml version="1.0" encoding="utf-8"?>
<ds:datastoreItem xmlns:ds="http://schemas.openxmlformats.org/officeDocument/2006/customXml" ds:itemID="{42D78147-E3EE-404E-BE07-2C7970F1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5f8bf-b271-46a6-9705-6d36341c98ef"/>
    <ds:schemaRef ds:uri="831b5c71-a9a1-4e48-9e45-40dfd3dca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A233-89EA-43F3-B1C6-765E3F7EF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97C19-0E29-452C-BC20-BABDAF131413}">
  <ds:schemaRefs>
    <ds:schemaRef ds:uri="http://schemas.microsoft.com/office/2006/metadata/properties"/>
    <ds:schemaRef ds:uri="http://schemas.microsoft.com/office/infopath/2007/PartnerControls"/>
    <ds:schemaRef ds:uri="831b5c71-a9a1-4e48-9e45-40dfd3dcaff0"/>
    <ds:schemaRef ds:uri="31d5f8bf-b271-46a6-9705-6d36341c9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Baker</dc:creator>
  <cp:keywords/>
  <dc:description/>
  <cp:lastModifiedBy>Chris Baker</cp:lastModifiedBy>
  <cp:revision>6</cp:revision>
  <cp:lastPrinted>2024-07-04T15:34:00Z</cp:lastPrinted>
  <dcterms:created xsi:type="dcterms:W3CDTF">2024-07-04T15:27:00Z</dcterms:created>
  <dcterms:modified xsi:type="dcterms:W3CDTF">2024-07-05T08:27:00Z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3c53983400b11aefe2afd14126e4010f7685dd0d78a0c41e1b8b123854a75716</vt:lpwstr>
  </property>
  <property fmtid="{D5CDD505-2E9C-101B-9397-08002B2CF9AE}" pid="3" name="ContentTypeId">
    <vt:lpwstr>0x0101000F88F80D1D0D5B489A060B5055754343</vt:lpwstr>
  </property>
  <property fmtid="{D5CDD505-2E9C-101B-9397-08002B2CF9AE}" pid="4" name="MediaServiceImageTags">
    <vt:lpwstr/>
  </property>
</Properties>
</file>